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4792" w14:textId="77777777" w:rsidR="00843540" w:rsidRDefault="00843540" w:rsidP="00EC5ECE">
      <w:pPr>
        <w:tabs>
          <w:tab w:val="left" w:pos="7200"/>
        </w:tabs>
        <w:rPr>
          <w:rFonts w:ascii="Gill Sans" w:hAnsi="Gill Sans" w:cs="Gill Sans"/>
        </w:rPr>
      </w:pPr>
    </w:p>
    <w:p w14:paraId="36557588" w14:textId="77777777" w:rsidR="003F764D" w:rsidRDefault="003F764D" w:rsidP="00EC5ECE">
      <w:pPr>
        <w:tabs>
          <w:tab w:val="left" w:pos="7200"/>
        </w:tabs>
        <w:rPr>
          <w:rFonts w:ascii="Gill Sans" w:hAnsi="Gill Sans" w:cs="Gill Sans"/>
        </w:rPr>
      </w:pPr>
    </w:p>
    <w:p w14:paraId="09830264" w14:textId="77777777" w:rsidR="002440B4" w:rsidRPr="002440B4" w:rsidRDefault="002440B4" w:rsidP="002440B4">
      <w:pPr>
        <w:spacing w:after="160" w:line="256" w:lineRule="auto"/>
        <w:contextualSpacing/>
        <w:jc w:val="center"/>
        <w:rPr>
          <w:rFonts w:ascii="Calibri" w:eastAsia="Calibri" w:hAnsi="Calibri" w:cs="Times New Roman"/>
          <w:b/>
          <w:kern w:val="0"/>
          <w:sz w:val="22"/>
          <w:szCs w:val="22"/>
          <w:u w:val="single"/>
          <w14:ligatures w14:val="none"/>
        </w:rPr>
      </w:pPr>
      <w:r w:rsidRPr="002440B4">
        <w:rPr>
          <w:rFonts w:ascii="Calibri" w:eastAsia="Calibri" w:hAnsi="Calibri" w:cs="Times New Roman"/>
          <w:b/>
          <w:kern w:val="0"/>
          <w:sz w:val="22"/>
          <w:szCs w:val="22"/>
          <w:u w:val="single"/>
          <w14:ligatures w14:val="none"/>
        </w:rPr>
        <w:t>AMENDMENTS TO THE</w:t>
      </w:r>
    </w:p>
    <w:p w14:paraId="01FF62C4" w14:textId="77777777" w:rsidR="002440B4" w:rsidRPr="002440B4" w:rsidRDefault="002440B4" w:rsidP="002440B4">
      <w:pPr>
        <w:spacing w:after="160" w:line="256" w:lineRule="auto"/>
        <w:contextualSpacing/>
        <w:jc w:val="center"/>
        <w:rPr>
          <w:rFonts w:ascii="Calibri" w:eastAsia="Calibri" w:hAnsi="Calibri" w:cs="Times New Roman"/>
          <w:b/>
          <w:kern w:val="0"/>
          <w:sz w:val="22"/>
          <w:szCs w:val="22"/>
          <w:u w:val="single"/>
          <w14:ligatures w14:val="none"/>
        </w:rPr>
      </w:pPr>
      <w:r w:rsidRPr="002440B4">
        <w:rPr>
          <w:rFonts w:ascii="Calibri" w:eastAsia="Calibri" w:hAnsi="Calibri" w:cs="Times New Roman"/>
          <w:b/>
          <w:kern w:val="0"/>
          <w:sz w:val="22"/>
          <w:szCs w:val="22"/>
          <w:u w:val="single"/>
          <w14:ligatures w14:val="none"/>
        </w:rPr>
        <w:t>DECLARATION OF CONDOMINIUM OWNERSHIP</w:t>
      </w:r>
    </w:p>
    <w:p w14:paraId="3D7CA1AA" w14:textId="77777777" w:rsidR="002440B4" w:rsidRPr="002440B4" w:rsidRDefault="002440B4" w:rsidP="002440B4">
      <w:pPr>
        <w:spacing w:after="160" w:line="256" w:lineRule="auto"/>
        <w:contextualSpacing/>
        <w:jc w:val="center"/>
        <w:rPr>
          <w:rFonts w:ascii="Calibri" w:eastAsia="Calibri" w:hAnsi="Calibri" w:cs="Times New Roman"/>
          <w:b/>
          <w:kern w:val="0"/>
          <w:sz w:val="22"/>
          <w:szCs w:val="22"/>
          <w:u w:val="single"/>
          <w14:ligatures w14:val="none"/>
        </w:rPr>
      </w:pPr>
      <w:r w:rsidRPr="002440B4">
        <w:rPr>
          <w:rFonts w:ascii="Calibri" w:eastAsia="Calibri" w:hAnsi="Calibri" w:cs="Times New Roman"/>
          <w:b/>
          <w:kern w:val="0"/>
          <w:sz w:val="22"/>
          <w:szCs w:val="22"/>
          <w:u w:val="single"/>
          <w14:ligatures w14:val="none"/>
        </w:rPr>
        <w:t>FOR</w:t>
      </w:r>
    </w:p>
    <w:p w14:paraId="7152D3E5" w14:textId="77777777" w:rsidR="002440B4" w:rsidRPr="002440B4" w:rsidRDefault="002440B4" w:rsidP="002440B4">
      <w:pPr>
        <w:spacing w:after="160" w:line="256" w:lineRule="auto"/>
        <w:contextualSpacing/>
        <w:jc w:val="center"/>
        <w:rPr>
          <w:rFonts w:ascii="Calibri" w:eastAsia="Calibri" w:hAnsi="Calibri" w:cs="Times New Roman"/>
          <w:b/>
          <w:kern w:val="0"/>
          <w:sz w:val="22"/>
          <w:szCs w:val="22"/>
          <w:u w:val="single"/>
          <w14:ligatures w14:val="none"/>
        </w:rPr>
      </w:pPr>
      <w:r w:rsidRPr="002440B4">
        <w:rPr>
          <w:rFonts w:ascii="Calibri" w:eastAsia="Calibri" w:hAnsi="Calibri" w:cs="Times New Roman"/>
          <w:b/>
          <w:kern w:val="0"/>
          <w:sz w:val="22"/>
          <w:szCs w:val="22"/>
          <w:u w:val="single"/>
          <w14:ligatures w14:val="none"/>
        </w:rPr>
        <w:t>BAYWOOD ESTATES CONDOMINIUMS BY FILING YEAR</w:t>
      </w:r>
    </w:p>
    <w:p w14:paraId="1197E092" w14:textId="77777777" w:rsidR="002440B4" w:rsidRPr="002440B4" w:rsidRDefault="002440B4" w:rsidP="002440B4">
      <w:pPr>
        <w:spacing w:after="16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A8EF591" w14:textId="77777777" w:rsidR="002440B4" w:rsidRPr="002440B4" w:rsidRDefault="002440B4" w:rsidP="002440B4">
      <w:pPr>
        <w:spacing w:after="160" w:line="25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1985 aka First Amendments to the Declaration</w:t>
      </w:r>
    </w:p>
    <w:p w14:paraId="296F7BD1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Exhibit “A”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Legal Description of Parcel No. 2</w:t>
      </w:r>
    </w:p>
    <w:p w14:paraId="34EDC6FC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Exhibit “B”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Legal Description of Adjacent Parcel</w:t>
      </w:r>
    </w:p>
    <w:p w14:paraId="20F78505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Exhibit “D”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Additional Drawings</w:t>
      </w:r>
    </w:p>
    <w:p w14:paraId="52B6D1A1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Exhibit “F”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Temporary Easement for Southerly Drive</w:t>
      </w:r>
    </w:p>
    <w:p w14:paraId="4A94EBE6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Exhibit “G”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Temporary Easement for Northerly Drive</w:t>
      </w:r>
    </w:p>
    <w:p w14:paraId="4E2AAB4C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Exhibit “H”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Utility Easement</w:t>
      </w:r>
    </w:p>
    <w:p w14:paraId="55FA6D28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Exhibit “I”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Condominium Roadway</w:t>
      </w:r>
    </w:p>
    <w:p w14:paraId="033A7C9D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75CB47C8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1986 aka Second Amendment to the Declaration</w:t>
      </w:r>
    </w:p>
    <w:p w14:paraId="128DBF12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2E7BFDF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Exhibit “B”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Legal Description of Adjacent Parcel</w:t>
      </w:r>
    </w:p>
    <w:p w14:paraId="6FB8BFE6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Exhibit “D”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Additional Drawings</w:t>
      </w:r>
    </w:p>
    <w:p w14:paraId="1DA6DE5B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Exhibit “E”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Updated Percentages of Interest</w:t>
      </w:r>
    </w:p>
    <w:p w14:paraId="25AD1005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Exhibit “F”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Temporary Easement for Southerly Drive is </w:t>
      </w:r>
      <w:proofErr w:type="gramStart"/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deleted</w:t>
      </w:r>
      <w:proofErr w:type="gramEnd"/>
    </w:p>
    <w:p w14:paraId="7B4C43D0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7D28503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2005</w:t>
      </w:r>
    </w:p>
    <w:p w14:paraId="2245A712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527355A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Redefines Common Areas, Facilities, Limited Common Areas, and Board of Managers</w:t>
      </w:r>
    </w:p>
    <w:p w14:paraId="2C36B967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IV, Section 4.2(l)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Eviction proceedings, costs, and liens</w:t>
      </w:r>
    </w:p>
    <w:p w14:paraId="4A7379FC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IV, Section 4.2(p)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Requirement for owners to provide contact information to </w:t>
      </w:r>
      <w:proofErr w:type="gramStart"/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Association</w:t>
      </w:r>
      <w:proofErr w:type="gramEnd"/>
    </w:p>
    <w:p w14:paraId="4B1BA305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XII, Section 12.2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Association liens for unpaid amounts</w:t>
      </w:r>
    </w:p>
    <w:p w14:paraId="7E49D4EC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IX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Designation of person for “Service of Process”</w:t>
      </w:r>
    </w:p>
    <w:p w14:paraId="717A6754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XVIII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Grounds for enforcement assessments</w:t>
      </w:r>
    </w:p>
    <w:p w14:paraId="7FDAFC9F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IV, Section 4.9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Additional powers of Board regarding management and financial decisions</w:t>
      </w:r>
    </w:p>
    <w:p w14:paraId="0F1A4A63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IV, Section 4.12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Enhanced means by which Board meetings may be </w:t>
      </w:r>
      <w:proofErr w:type="gramStart"/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held</w:t>
      </w:r>
      <w:proofErr w:type="gramEnd"/>
    </w:p>
    <w:p w14:paraId="7EA47DB8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VII, Section 7.1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Order in which owner payments will be </w:t>
      </w:r>
      <w:proofErr w:type="gramStart"/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credited</w:t>
      </w:r>
      <w:proofErr w:type="gramEnd"/>
    </w:p>
    <w:p w14:paraId="0778002C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VII, Section 7.11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Consequences for payment delinquencies by owners</w:t>
      </w:r>
    </w:p>
    <w:p w14:paraId="21AB4312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VII, Section 7.15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Permissible charges for provision of copies of documents, handling re-financing, 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or following up on sales or unpaid </w:t>
      </w:r>
      <w:proofErr w:type="gramStart"/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assessments</w:t>
      </w:r>
      <w:proofErr w:type="gramEnd"/>
    </w:p>
    <w:p w14:paraId="4238CE06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D08FAE1" w14:textId="77777777" w:rsidR="002440B4" w:rsidRDefault="002440B4">
      <w:pP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page"/>
      </w:r>
    </w:p>
    <w:p w14:paraId="17DB945C" w14:textId="77777777" w:rsid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4370D0E" w14:textId="30E337AC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INDEX OF AMENDMENTS TO THE DECLARATION BY YEAR</w:t>
      </w:r>
    </w:p>
    <w:p w14:paraId="2EFCBCC9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PAGE 2</w:t>
      </w:r>
    </w:p>
    <w:p w14:paraId="0589BEF6" w14:textId="77777777" w:rsidR="002440B4" w:rsidRDefault="002440B4" w:rsidP="002440B4">
      <w:pPr>
        <w:spacing w:line="25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184496C5" w14:textId="21F9C1BA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2006</w:t>
      </w:r>
    </w:p>
    <w:p w14:paraId="1A58CE33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BEB2AB4" w14:textId="77777777" w:rsidR="002440B4" w:rsidRPr="002440B4" w:rsidRDefault="002440B4" w:rsidP="002440B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IV, Section 4.2(q)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Prohibits registered sex offenders or habitual predators from residing in or 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occupying a unit.</w:t>
      </w:r>
    </w:p>
    <w:p w14:paraId="3A41499D" w14:textId="77777777" w:rsidR="002440B4" w:rsidRPr="002440B4" w:rsidRDefault="002440B4" w:rsidP="002440B4">
      <w:pPr>
        <w:spacing w:after="16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5B1DFBA" w14:textId="77777777" w:rsidR="002440B4" w:rsidRPr="002440B4" w:rsidRDefault="002440B4" w:rsidP="002440B4">
      <w:pPr>
        <w:spacing w:after="160" w:line="256" w:lineRule="auto"/>
        <w:contextualSpacing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2013</w:t>
      </w:r>
    </w:p>
    <w:p w14:paraId="43E0DEA7" w14:textId="77777777" w:rsidR="002440B4" w:rsidRPr="002440B4" w:rsidRDefault="002440B4" w:rsidP="002440B4">
      <w:pPr>
        <w:spacing w:after="16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4CA7EB7" w14:textId="77777777" w:rsidR="002440B4" w:rsidRPr="002440B4" w:rsidRDefault="002440B4" w:rsidP="002440B4">
      <w:pPr>
        <w:spacing w:after="16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IV, Section 4.2(l)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Prohibits leasing, letting or renting of units for compensation or not, 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with list of exceptions and </w:t>
      </w:r>
      <w:proofErr w:type="gramStart"/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conditions</w:t>
      </w:r>
      <w:proofErr w:type="gramEnd"/>
    </w:p>
    <w:p w14:paraId="076C085A" w14:textId="77777777" w:rsidR="002440B4" w:rsidRPr="002440B4" w:rsidRDefault="002440B4" w:rsidP="002440B4">
      <w:pPr>
        <w:spacing w:after="16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6891E50" w14:textId="77777777" w:rsidR="002440B4" w:rsidRPr="002440B4" w:rsidRDefault="002440B4" w:rsidP="002440B4">
      <w:pPr>
        <w:spacing w:after="160" w:line="256" w:lineRule="auto"/>
        <w:contextualSpacing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2018</w:t>
      </w:r>
    </w:p>
    <w:p w14:paraId="655CD70D" w14:textId="77777777" w:rsidR="002440B4" w:rsidRPr="002440B4" w:rsidRDefault="002440B4" w:rsidP="002440B4">
      <w:pPr>
        <w:spacing w:after="16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5B2EE75" w14:textId="77777777" w:rsidR="002440B4" w:rsidRPr="002440B4" w:rsidRDefault="002440B4" w:rsidP="002440B4">
      <w:pPr>
        <w:spacing w:after="16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IV, Section 4.2(i)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Prohibition of raising, breeding, or keeping any animals, birds, livestock, fowl, 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snakes, or other small mammals in Units or in the Common Elements for any 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reason except as specifically permitted.  Animals outside of the Unit must be on 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a hand-held leash at all times.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</w:p>
    <w:p w14:paraId="2C72C516" w14:textId="77777777" w:rsidR="002440B4" w:rsidRPr="002440B4" w:rsidRDefault="002440B4" w:rsidP="002440B4">
      <w:pPr>
        <w:spacing w:after="16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9FFBAE1" w14:textId="77777777" w:rsidR="002440B4" w:rsidRPr="002440B4" w:rsidRDefault="002440B4" w:rsidP="002440B4">
      <w:pPr>
        <w:spacing w:after="16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XXII, Section 22.2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Forms of technology permitted to be used for communication, voting, notices, 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and other information-sharing between Unit Owners and the Association or 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Board.</w:t>
      </w:r>
    </w:p>
    <w:p w14:paraId="72B11410" w14:textId="77777777" w:rsidR="002440B4" w:rsidRPr="002440B4" w:rsidRDefault="002440B4" w:rsidP="002440B4">
      <w:pPr>
        <w:spacing w:after="16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E5BB136" w14:textId="77777777" w:rsidR="002440B4" w:rsidRPr="002440B4" w:rsidRDefault="002440B4" w:rsidP="002440B4">
      <w:pPr>
        <w:spacing w:after="16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IV, Section 4.1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Qualifications of Board members, definition of good standing, and limit on 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Board membership per unit.</w:t>
      </w:r>
    </w:p>
    <w:p w14:paraId="6EAA20C8" w14:textId="77777777" w:rsidR="002440B4" w:rsidRPr="002440B4" w:rsidRDefault="002440B4" w:rsidP="002440B4">
      <w:pPr>
        <w:spacing w:after="16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FB89364" w14:textId="77777777" w:rsidR="002440B4" w:rsidRPr="002440B4" w:rsidRDefault="002440B4" w:rsidP="002440B4">
      <w:pPr>
        <w:spacing w:after="16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IV, Section 4.2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Defines the Board of Directors as consisting of 5 </w:t>
      </w:r>
      <w:proofErr w:type="gramStart"/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persons</w:t>
      </w:r>
      <w:proofErr w:type="gramEnd"/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36FB2B2F" w14:textId="77777777" w:rsidR="002440B4" w:rsidRPr="002440B4" w:rsidRDefault="002440B4" w:rsidP="002440B4">
      <w:pPr>
        <w:spacing w:after="16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CB48B54" w14:textId="77777777" w:rsidR="002440B4" w:rsidRPr="002440B4" w:rsidRDefault="002440B4" w:rsidP="002440B4">
      <w:pPr>
        <w:spacing w:after="160" w:line="25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IV, Section 4.4</w:t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2440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Conditions under which a member of the Board of Directors can be removed.</w:t>
      </w:r>
    </w:p>
    <w:p w14:paraId="15520CE1" w14:textId="77777777" w:rsidR="002440B4" w:rsidRPr="002440B4" w:rsidRDefault="002440B4" w:rsidP="002440B4">
      <w:pPr>
        <w:spacing w:after="16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7C4D4C8" w14:textId="77777777" w:rsidR="002440B4" w:rsidRPr="002440B4" w:rsidRDefault="002440B4" w:rsidP="002440B4">
      <w:pPr>
        <w:spacing w:after="16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523A33F" w14:textId="77777777" w:rsidR="002440B4" w:rsidRPr="002440B4" w:rsidRDefault="002440B4" w:rsidP="002440B4">
      <w:pPr>
        <w:spacing w:after="16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92608A6" w14:textId="77777777" w:rsidR="002440B4" w:rsidRPr="002440B4" w:rsidRDefault="002440B4" w:rsidP="002440B4">
      <w:pPr>
        <w:spacing w:after="16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DB4F192" w14:textId="77777777" w:rsidR="0050786E" w:rsidRPr="0050786E" w:rsidRDefault="0050786E" w:rsidP="0050786E">
      <w:pPr>
        <w:ind w:firstLine="720"/>
        <w:rPr>
          <w:rFonts w:ascii="Gill Sans" w:hAnsi="Gill Sans" w:cs="Gill Sans"/>
        </w:rPr>
      </w:pPr>
    </w:p>
    <w:sectPr w:rsidR="0050786E" w:rsidRPr="0050786E" w:rsidSect="00FF0E0D">
      <w:headerReference w:type="default" r:id="rId6"/>
      <w:footerReference w:type="default" r:id="rId7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554B6" w14:textId="77777777" w:rsidR="00FF0E0D" w:rsidRDefault="00FF0E0D" w:rsidP="00623152">
      <w:r>
        <w:separator/>
      </w:r>
    </w:p>
  </w:endnote>
  <w:endnote w:type="continuationSeparator" w:id="0">
    <w:p w14:paraId="29A0B65E" w14:textId="77777777" w:rsidR="00FF0E0D" w:rsidRDefault="00FF0E0D" w:rsidP="0062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DF6C" w14:textId="1004E796" w:rsidR="00B24062" w:rsidRPr="00EC5ECE" w:rsidRDefault="00D817C8" w:rsidP="005C29F0">
    <w:pPr>
      <w:pStyle w:val="Footer"/>
      <w:rPr>
        <w:sz w:val="20"/>
        <w:szCs w:val="20"/>
      </w:rPr>
    </w:pPr>
    <w:r w:rsidRPr="00EC5ECE">
      <w:rPr>
        <w:i/>
        <w:iCs/>
        <w:sz w:val="20"/>
        <w:szCs w:val="20"/>
      </w:rPr>
      <w:t>Board of Directors</w:t>
    </w:r>
    <w:r w:rsidRPr="00EC5ECE">
      <w:rPr>
        <w:sz w:val="20"/>
        <w:szCs w:val="20"/>
      </w:rPr>
      <w:t xml:space="preserve"> – President- Nancy Neville (3216)</w:t>
    </w:r>
    <w:r w:rsidR="00B24062" w:rsidRPr="00EC5ECE">
      <w:rPr>
        <w:sz w:val="20"/>
        <w:szCs w:val="20"/>
      </w:rPr>
      <w:t xml:space="preserve"> </w:t>
    </w:r>
    <w:hyperlink r:id="rId1" w:history="1">
      <w:r w:rsidR="00B24062" w:rsidRPr="00EC5ECE">
        <w:rPr>
          <w:rStyle w:val="Hyperlink"/>
          <w:sz w:val="20"/>
          <w:szCs w:val="20"/>
        </w:rPr>
        <w:t>baywoodpres@gmail.com</w:t>
      </w:r>
    </w:hyperlink>
    <w:r w:rsidR="00B24062" w:rsidRPr="00EC5ECE">
      <w:rPr>
        <w:sz w:val="20"/>
        <w:szCs w:val="20"/>
      </w:rPr>
      <w:t xml:space="preserve"> , </w:t>
    </w:r>
    <w:r w:rsidRPr="00EC5ECE">
      <w:rPr>
        <w:sz w:val="20"/>
        <w:szCs w:val="20"/>
      </w:rPr>
      <w:t>Vice Pres</w:t>
    </w:r>
    <w:r w:rsidR="005C29F0">
      <w:rPr>
        <w:sz w:val="20"/>
        <w:szCs w:val="20"/>
      </w:rPr>
      <w:t>.</w:t>
    </w:r>
    <w:r w:rsidRPr="00EC5ECE">
      <w:rPr>
        <w:sz w:val="20"/>
        <w:szCs w:val="20"/>
      </w:rPr>
      <w:t>- Karen Mazala (3284</w:t>
    </w:r>
    <w:r w:rsidR="00B24062" w:rsidRPr="00EC5ECE">
      <w:rPr>
        <w:sz w:val="20"/>
        <w:szCs w:val="20"/>
      </w:rPr>
      <w:t>)</w:t>
    </w:r>
    <w:r w:rsidRPr="00EC5ECE">
      <w:rPr>
        <w:sz w:val="20"/>
        <w:szCs w:val="20"/>
      </w:rPr>
      <w:t xml:space="preserve">, </w:t>
    </w:r>
  </w:p>
  <w:p w14:paraId="79CDF594" w14:textId="499857A2" w:rsidR="00D817C8" w:rsidRPr="00EC5ECE" w:rsidRDefault="00D817C8">
    <w:pPr>
      <w:pStyle w:val="Footer"/>
      <w:rPr>
        <w:sz w:val="20"/>
        <w:szCs w:val="20"/>
      </w:rPr>
    </w:pPr>
    <w:r w:rsidRPr="00EC5ECE">
      <w:rPr>
        <w:sz w:val="20"/>
        <w:szCs w:val="20"/>
      </w:rPr>
      <w:t xml:space="preserve">Secretary- Judy Heyer (3288) Treasurer- Phil Soroky (3208), </w:t>
    </w:r>
    <w:r w:rsidR="00A73C2C">
      <w:rPr>
        <w:sz w:val="20"/>
        <w:szCs w:val="20"/>
      </w:rPr>
      <w:t>Trustee</w:t>
    </w:r>
    <w:r w:rsidRPr="00EC5ECE">
      <w:rPr>
        <w:sz w:val="20"/>
        <w:szCs w:val="20"/>
      </w:rPr>
      <w:t>- Brendolyn Brister Perry</w:t>
    </w:r>
    <w:r w:rsidR="00A73C2C">
      <w:rPr>
        <w:sz w:val="20"/>
        <w:szCs w:val="20"/>
      </w:rPr>
      <w:t xml:space="preserve"> (3280)</w:t>
    </w:r>
    <w:r w:rsidRPr="00EC5ECE">
      <w:rPr>
        <w:sz w:val="20"/>
        <w:szCs w:val="20"/>
      </w:rPr>
      <w:t>.</w:t>
    </w:r>
  </w:p>
  <w:p w14:paraId="5D17118A" w14:textId="174B01BC" w:rsidR="00D817C8" w:rsidRPr="00EC5ECE" w:rsidRDefault="00D817C8">
    <w:pPr>
      <w:pStyle w:val="Footer"/>
      <w:rPr>
        <w:sz w:val="20"/>
        <w:szCs w:val="20"/>
      </w:rPr>
    </w:pPr>
    <w:r w:rsidRPr="00EC5ECE">
      <w:rPr>
        <w:i/>
        <w:iCs/>
        <w:sz w:val="20"/>
        <w:szCs w:val="20"/>
      </w:rPr>
      <w:t>Sr. Property Manager</w:t>
    </w:r>
    <w:r w:rsidRPr="00EC5ECE">
      <w:rPr>
        <w:sz w:val="20"/>
        <w:szCs w:val="20"/>
      </w:rPr>
      <w:t>- Becki Marcenelli Western Reserve Management 216.749.6300 x129.</w:t>
    </w:r>
  </w:p>
  <w:p w14:paraId="72A46AC3" w14:textId="77777777" w:rsidR="00D817C8" w:rsidRDefault="00D817C8">
    <w:pPr>
      <w:pStyle w:val="Footer"/>
    </w:pPr>
  </w:p>
  <w:p w14:paraId="38F249A5" w14:textId="77777777" w:rsidR="00D817C8" w:rsidRDefault="00D81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0B65E" w14:textId="77777777" w:rsidR="00FF0E0D" w:rsidRDefault="00FF0E0D" w:rsidP="00623152">
      <w:r>
        <w:separator/>
      </w:r>
    </w:p>
  </w:footnote>
  <w:footnote w:type="continuationSeparator" w:id="0">
    <w:p w14:paraId="578A2BFD" w14:textId="77777777" w:rsidR="00FF0E0D" w:rsidRDefault="00FF0E0D" w:rsidP="00623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00E0" w14:textId="77777777" w:rsidR="00EC5ECE" w:rsidRDefault="00EC5ECE">
    <w:pPr>
      <w:pStyle w:val="Header"/>
      <w:rPr>
        <w:noProof/>
      </w:rPr>
    </w:pPr>
  </w:p>
  <w:p w14:paraId="33D4AF7C" w14:textId="77777777" w:rsidR="00EC5ECE" w:rsidRDefault="00EC5ECE">
    <w:pPr>
      <w:pStyle w:val="Header"/>
      <w:rPr>
        <w:noProof/>
      </w:rPr>
    </w:pPr>
  </w:p>
  <w:p w14:paraId="7D6F93FA" w14:textId="79EA7D45" w:rsidR="00D817C8" w:rsidRDefault="00D817C8">
    <w:pPr>
      <w:pStyle w:val="Header"/>
    </w:pPr>
    <w:r>
      <w:rPr>
        <w:noProof/>
      </w:rPr>
      <w:drawing>
        <wp:inline distT="0" distB="0" distL="0" distR="0" wp14:anchorId="258A31D5" wp14:editId="7A5E035A">
          <wp:extent cx="1854200" cy="741680"/>
          <wp:effectExtent l="0" t="0" r="0" b="1270"/>
          <wp:docPr id="18271032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808" cy="757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B23696" w14:textId="063985DF" w:rsidR="00D817C8" w:rsidRPr="00EC5ECE" w:rsidRDefault="00D817C8">
    <w:pPr>
      <w:pStyle w:val="Header"/>
      <w:rPr>
        <w:sz w:val="20"/>
        <w:szCs w:val="20"/>
      </w:rPr>
    </w:pPr>
    <w:r w:rsidRPr="00EC5ECE">
      <w:rPr>
        <w:sz w:val="20"/>
        <w:szCs w:val="20"/>
      </w:rPr>
      <w:t>3214 Richmond Road, Beachwood Ohio 44114-4177</w:t>
    </w:r>
  </w:p>
  <w:p w14:paraId="3CF33516" w14:textId="254B7669" w:rsidR="00D817C8" w:rsidRPr="00EC5ECE" w:rsidRDefault="00D817C8">
    <w:pPr>
      <w:pStyle w:val="Header"/>
      <w:rPr>
        <w:sz w:val="20"/>
        <w:szCs w:val="20"/>
      </w:rPr>
    </w:pPr>
    <w:r w:rsidRPr="00EC5ECE">
      <w:rPr>
        <w:sz w:val="20"/>
        <w:szCs w:val="20"/>
      </w:rPr>
      <w:t>Community Units 3208-3296 Richmond Road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4B"/>
    <w:rsid w:val="001701AE"/>
    <w:rsid w:val="001A19C2"/>
    <w:rsid w:val="002440B4"/>
    <w:rsid w:val="002C12C2"/>
    <w:rsid w:val="003347E0"/>
    <w:rsid w:val="003A18C1"/>
    <w:rsid w:val="003A5B9F"/>
    <w:rsid w:val="003F764D"/>
    <w:rsid w:val="00460A3B"/>
    <w:rsid w:val="004B7E4B"/>
    <w:rsid w:val="004D307E"/>
    <w:rsid w:val="004D4B75"/>
    <w:rsid w:val="004D5DB9"/>
    <w:rsid w:val="004F19C6"/>
    <w:rsid w:val="0050786E"/>
    <w:rsid w:val="00563E67"/>
    <w:rsid w:val="005C138B"/>
    <w:rsid w:val="005C29F0"/>
    <w:rsid w:val="006124E1"/>
    <w:rsid w:val="00623152"/>
    <w:rsid w:val="00624213"/>
    <w:rsid w:val="00824A14"/>
    <w:rsid w:val="00843540"/>
    <w:rsid w:val="00866EF1"/>
    <w:rsid w:val="009203D2"/>
    <w:rsid w:val="009C5532"/>
    <w:rsid w:val="009D6459"/>
    <w:rsid w:val="00A24BC2"/>
    <w:rsid w:val="00A73C2C"/>
    <w:rsid w:val="00AC7603"/>
    <w:rsid w:val="00B00FD8"/>
    <w:rsid w:val="00B24062"/>
    <w:rsid w:val="00B329BA"/>
    <w:rsid w:val="00D02795"/>
    <w:rsid w:val="00D817C8"/>
    <w:rsid w:val="00D83201"/>
    <w:rsid w:val="00DC7923"/>
    <w:rsid w:val="00E21C81"/>
    <w:rsid w:val="00EB50DB"/>
    <w:rsid w:val="00EC5ECE"/>
    <w:rsid w:val="00F30F7B"/>
    <w:rsid w:val="00F77765"/>
    <w:rsid w:val="00F91D5C"/>
    <w:rsid w:val="00FE478C"/>
    <w:rsid w:val="00FF0E0D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91368"/>
  <w15:chartTrackingRefBased/>
  <w15:docId w15:val="{7D9B2566-49DA-2944-9D82-E4DF373D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E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E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1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152"/>
  </w:style>
  <w:style w:type="paragraph" w:styleId="Footer">
    <w:name w:val="footer"/>
    <w:basedOn w:val="Normal"/>
    <w:link w:val="FooterChar"/>
    <w:uiPriority w:val="99"/>
    <w:unhideWhenUsed/>
    <w:rsid w:val="006231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ywoodpr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Grabowski</dc:creator>
  <cp:keywords/>
  <dc:description/>
  <cp:lastModifiedBy>Phillip Soroky</cp:lastModifiedBy>
  <cp:revision>2</cp:revision>
  <cp:lastPrinted>2023-12-27T21:37:00Z</cp:lastPrinted>
  <dcterms:created xsi:type="dcterms:W3CDTF">2024-03-09T21:50:00Z</dcterms:created>
  <dcterms:modified xsi:type="dcterms:W3CDTF">2024-03-09T21:50:00Z</dcterms:modified>
</cp:coreProperties>
</file>